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26.09.2021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д. Зубцово, д.12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01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26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д. Зубцово, д.12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д. Зубцово, д.12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2703.73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2703.73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38.90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1.44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Наделение ООО "УК Авангард" правом подписания договора о ТО и ремонте ВКГО со специализированной организацией и выбора ЕДИНОЙ специализированной организации для проведения технического обслуживания ВДГО/ВКГО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- 01.09.2021 г. в 08:00</w:t>
        <w:br/>
        <w:t xml:space="preserve">Дата и время окончания голосования- 26.09.2021 г. в 17:00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Ковригину Елену Петровну кв.9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Наделение ООО "УК Авангард" правом подписания договора о ТО и ремонте ВКГО со специализированной организацией и выбора ЕДИНОЙ специализированной организации для проведения технического обслуживания ВДГО/ВКГО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(уполномочить) ООО "УК Авангард" правом подписания договора о ТО и ремонте ВКГО со специализированной организацией и выбора ЕДИНОЙ специализированной организации для проведения технического обслуживания ВДГО/ВКГО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26.09.2021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