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CB6F5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Протокол №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2Э/2021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24.10.2021</w:t>
      </w:r>
    </w:p>
    <w:p w14:paraId="1CE3BBE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внеочередного</w:t>
      </w:r>
      <w:r w:rsidR="00AF7B94" w:rsidRPr="00AF7B94">
        <w:rPr>
          <w:rFonts w:ascii="Arial" w:eastAsia="Times New Roman" w:hAnsi="Arial" w:cs="Arial"/>
          <w:b/>
          <w:sz w:val="24"/>
          <w:szCs w:val="24"/>
        </w:rPr>
        <w:t xml:space="preserve"> общего собрания собственников многоквартирного дома,</w:t>
      </w:r>
    </w:p>
    <w:p w14:paraId="67AB8FA3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расположенного по адресу</w:t>
      </w:r>
    </w:p>
    <w:p w14:paraId="3BB2457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Московская область, г. Сергиев Посад, п. Лоза, д.7</w:t>
      </w:r>
      <w:bookmarkStart w:id="0" w:name="_Hlk5789095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bookmarkEnd w:id="0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</w:p>
    <w:p w14:paraId="411EE91A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59E1573F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Форма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Заочное голосование с использованием системы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4DCECB2" w14:textId="77777777" w:rsidR="00AF7B94" w:rsidRPr="0090122B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Дата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 / </w:t>
      </w:r>
      <w:r w:rsidRPr="00AF7B94">
        <w:rPr>
          <w:rFonts w:ascii="Arial" w:eastAsia="Times New Roman" w:hAnsi="Arial" w:cs="Arial"/>
          <w:b/>
          <w:sz w:val="24"/>
          <w:szCs w:val="24"/>
        </w:rPr>
        <w:t>Период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приема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решений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собственников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sz w:val="24"/>
          <w:szCs w:val="24"/>
        </w:rPr>
        <w:t>с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29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»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сентября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r w:rsidRPr="00AF7B94">
        <w:rPr>
          <w:rFonts w:ascii="Arial" w:eastAsia="Times New Roman" w:hAnsi="Arial" w:cs="Arial"/>
          <w:sz w:val="24"/>
          <w:szCs w:val="24"/>
        </w:rPr>
        <w:t>по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24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»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октября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.</w:t>
      </w:r>
      <w:r w:rsidRPr="0090122B">
        <w:rPr>
          <w:rFonts w:ascii="Arial" w:eastAsia="Times New Roman" w:hAnsi="Arial" w:cs="Arial"/>
          <w:noProof/>
          <w:sz w:val="24"/>
          <w:szCs w:val="24"/>
        </w:rPr>
        <w:t/>
      </w:r>
    </w:p>
    <w:p w14:paraId="1A713638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Место проведения общего собрания: </w:t>
      </w:r>
      <w:r w:rsidRPr="00AF7B94">
        <w:rPr>
          <w:rFonts w:ascii="Arial" w:eastAsia="Times New Roman" w:hAnsi="Arial" w:cs="Arial"/>
          <w:noProof/>
          <w:sz w:val="24"/>
          <w:szCs w:val="24"/>
        </w:rPr>
        <w:t>Московская область, г. Сергиев Посад, п. Лоза, д.7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>, с использованием</w:t>
      </w:r>
      <w:r w:rsidR="0090122B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</w:rPr>
        <w:t>системы ЕИАС ЖКХ МО (https://dom.mosreg.ru)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0439B5C0" w14:textId="60BB7304" w:rsidR="00AF7B94" w:rsidRPr="008A6733" w:rsidRDefault="00AF7B94" w:rsidP="00AF7B94">
      <w:pPr>
        <w:shd w:val="clear" w:color="auto" w:fill="FFFFFF"/>
        <w:spacing w:after="160" w:line="259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Инициатор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ООО "УК Авангард" ОГРН 1085029010318 (дата присвоения 27.10.2008) ИНН 5029120211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  <w:r w:rsidR="008A6733"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</w:p>
    <w:p w14:paraId="34FE2B17" w14:textId="3C37B74A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Администратор собрания: </w:t>
      </w:r>
      <w:r w:rsidRPr="00CF0194">
        <w:rPr>
          <w:rFonts w:ascii="Arial" w:eastAsia="Times New Roman" w:hAnsi="Arial" w:cs="Arial"/>
          <w:noProof/>
          <w:sz w:val="24"/>
          <w:szCs w:val="24"/>
        </w:rPr>
        <w:t>ООО "УК Авангард", ОГРН: 1085029010318, 141323, Московская область, Сергиево-Посадский район, сельское поселение Лозовское, п. Лоза д. 9, офис 13, +7 (496) 551-06-31, uk.avangardloza@mail.ru</w:t>
      </w:r>
      <w:r w:rsidR="008A6733">
        <w:rPr>
          <w:rFonts w:ascii="Arial" w:eastAsia="Times New Roman" w:hAnsi="Arial" w:cs="Arial"/>
          <w:noProof/>
          <w:sz w:val="24"/>
          <w:szCs w:val="24"/>
        </w:rPr>
        <w:t/>
      </w:r>
    </w:p>
    <w:p w14:paraId="15C7EEDE" w14:textId="77777777" w:rsid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Место</w:t>
      </w:r>
      <w:r w:rsidR="004D7AE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хранения протокола и решений собственников помещений: 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 xml:space="preserve">система ЕИАС ЖКХ МО, </w:t>
      </w:r>
      <w:hyperlink w:history="1" r:id="rId8">
        <w:r w:rsidRPr="00AF7B94">
          <w:rPr>
            <w:rFonts w:ascii="Arial" w:eastAsia="Times New Roman" w:hAnsi="Arial" w:cs="Arial"/>
            <w:noProof/>
            <w:color w:val="0000FF" w:themeColor="hyperlink"/>
            <w:sz w:val="24"/>
            <w:u w:val="single"/>
          </w:rPr>
          <w:t>https://dom.mosreg.ru</w:t>
        </w:r>
      </w:hyperlink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32238880" w14:textId="37B99581" w:rsidR="00845C44" w:rsidRPr="00527ED5" w:rsidRDefault="00792BFC" w:rsidP="00845C44">
      <w:pPr>
        <w:jc w:val="both"/>
        <w:rPr>
          <w:rFonts w:ascii="Arial" w:hAnsi="Arial" w:cs="Arial"/>
        </w:rPr>
      </w:pPr>
      <w:r w:rsidRPr="00792BFC">
        <w:rPr>
          <w:rFonts w:ascii="Arial" w:hAnsi="Arial" w:cs="Arial"/>
          <w:sz w:val="24"/>
          <w:szCs w:val="24"/>
        </w:rPr>
        <w:t>В соответствии с реестром собственников на дату проведения собрания установлено, что в доме по адресу</w:t>
      </w:r>
      <w:r w:rsidR="0090122B">
        <w:rPr>
          <w:rFonts w:ascii="Arial" w:hAnsi="Arial" w:cs="Arial"/>
          <w:sz w:val="24"/>
          <w:szCs w:val="24"/>
        </w:rPr>
        <w:t xml:space="preserve"> </w:t>
      </w:r>
      <w:r w:rsidR="00845C44">
        <w:rPr>
          <w:rFonts w:ascii="Arial" w:hAnsi="Arial" w:cs="Arial"/>
          <w:noProof/>
          <w:sz w:val="24"/>
          <w:szCs w:val="24"/>
        </w:rPr>
        <w:t>Московская область, г. Сергиев Посад, п. Лоза, д.7</w:t>
      </w:r>
      <w:r w:rsidR="00845C44" w:rsidRPr="00527ED5">
        <w:rPr>
          <w:rFonts w:ascii="Arial" w:hAnsi="Arial" w:cs="Arial"/>
          <w:sz w:val="24"/>
          <w:szCs w:val="24"/>
        </w:rPr>
        <w:t xml:space="preserve">,  собственники владеют </w:t>
      </w:r>
      <w:r w:rsidR="00845C44">
        <w:rPr>
          <w:rFonts w:ascii="Arial" w:hAnsi="Arial" w:cs="Arial"/>
          <w:noProof/>
          <w:sz w:val="24"/>
          <w:szCs w:val="24"/>
        </w:rPr>
        <w:t>2275.96</w:t>
      </w:r>
      <w:r w:rsidR="009012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5C44" w:rsidRPr="00527ED5">
        <w:rPr>
          <w:rFonts w:ascii="Arial" w:hAnsi="Arial" w:cs="Arial"/>
          <w:sz w:val="24"/>
          <w:szCs w:val="24"/>
        </w:rPr>
        <w:t>кв.м</w:t>
      </w:r>
      <w:proofErr w:type="spellEnd"/>
      <w:r w:rsidR="00845C44" w:rsidRPr="00527ED5">
        <w:rPr>
          <w:rFonts w:ascii="Arial" w:hAnsi="Arial" w:cs="Arial"/>
          <w:sz w:val="24"/>
          <w:szCs w:val="24"/>
        </w:rPr>
        <w:t xml:space="preserve">. всех жилых и нежилых помещений в доме, что составляет </w:t>
      </w:r>
      <w:r w:rsidR="00845C44">
        <w:rPr>
          <w:rFonts w:ascii="Arial" w:hAnsi="Arial" w:cs="Arial"/>
          <w:noProof/>
          <w:sz w:val="24"/>
          <w:szCs w:val="24"/>
        </w:rPr>
        <w:t>2275.96</w:t>
      </w:r>
      <w:r w:rsidR="00845C44" w:rsidRPr="00527ED5">
        <w:rPr>
          <w:rFonts w:ascii="Arial" w:hAnsi="Arial" w:cs="Arial"/>
          <w:sz w:val="24"/>
          <w:szCs w:val="24"/>
        </w:rPr>
        <w:t xml:space="preserve"> голосов (100% голосов собственников).</w:t>
      </w:r>
    </w:p>
    <w:p w14:paraId="183865C7" w14:textId="77777777" w:rsidR="0013530D" w:rsidRPr="00AF7B94" w:rsidRDefault="00845C44" w:rsidP="00845C4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27ED5">
        <w:rPr>
          <w:rFonts w:ascii="Arial" w:hAnsi="Arial" w:cs="Arial"/>
          <w:sz w:val="24"/>
          <w:szCs w:val="24"/>
        </w:rPr>
        <w:t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</w:t>
      </w:r>
    </w:p>
    <w:p w14:paraId="46A53D83" w14:textId="77777777" w:rsidR="00AF7B94" w:rsidRPr="00792BFC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В общем собрании приняли участие собственники и их представители в количестве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58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sz w:val="24"/>
          <w:szCs w:val="24"/>
        </w:rPr>
        <w:t xml:space="preserve"> человек, владеющие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1735.67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proofErr w:type="spellStart"/>
      <w:proofErr w:type="spellEnd"/>
      <w:r w:rsidR="0090122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AF7B94">
        <w:rPr>
          <w:rFonts w:ascii="Arial" w:eastAsia="Times New Roman" w:hAnsi="Arial" w:cs="Arial"/>
          <w:sz w:val="24"/>
          <w:szCs w:val="24"/>
        </w:rPr>
        <w:t>кв.м</w:t>
      </w:r>
      <w:proofErr w:type="spellEnd"/>
      <w:r w:rsidRPr="00AF7B94">
        <w:rPr>
          <w:rFonts w:ascii="Arial" w:eastAsia="Times New Roman" w:hAnsi="Arial" w:cs="Arial"/>
          <w:sz w:val="24"/>
          <w:szCs w:val="24"/>
        </w:rPr>
        <w:t xml:space="preserve">. жилых и нежилых помещений в доме, что составляет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>76.26</w:t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 xml:space="preserve">% </w:t>
      </w:r>
      <w:r w:rsidRPr="00AF7B94">
        <w:rPr>
          <w:rFonts w:ascii="Arial" w:eastAsia="Times New Roman" w:hAnsi="Arial" w:cs="Arial"/>
          <w:sz w:val="24"/>
          <w:szCs w:val="24"/>
        </w:rPr>
        <w:t>голосов</w:t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>.</w:t>
      </w:r>
    </w:p>
    <w:bookmarkStart w:id="1" w:name="_Hlk5794540"/>
    <w:p w14:paraId="4C35A999" w14:textId="77777777" w:rsidR="00845C44" w:rsidRPr="00065C67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314DCA" w:rsidRPr="0060448F">
        <w:rPr>
          <w:rFonts w:ascii="Arial" w:hAnsi="Arial" w:cs="Arial"/>
          <w:b/>
          <w:noProof/>
          <w:sz w:val="24"/>
          <w:szCs w:val="24"/>
          <w:lang w:val="en-US"/>
        </w:rPr>
        <w:t/>
      </w:r>
      <w:r w:rsidR="0006064B" w:rsidRPr="00DD33A8">
        <w:rPr>
          <w:rFonts w:ascii="Arial" w:hAnsi="Arial" w:cs="Arial"/>
          <w:b/>
          <w:sz w:val="24"/>
          <w:szCs w:val="24"/>
        </w:rPr>
        <w:t>Кворум</w:t>
      </w:r>
      <w:r w:rsidR="0060448F" w:rsidRPr="0060448F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06064B" w:rsidRPr="00DD33A8">
        <w:rPr>
          <w:rFonts w:ascii="Arial" w:hAnsi="Arial" w:cs="Arial"/>
          <w:b/>
          <w:sz w:val="24"/>
          <w:szCs w:val="24"/>
        </w:rPr>
        <w:t>имеется</w:t>
      </w:r>
      <w:r w:rsidR="0006064B" w:rsidRPr="0060448F">
        <w:rPr>
          <w:rFonts w:ascii="Arial" w:hAnsi="Arial" w:cs="Arial"/>
          <w:b/>
          <w:sz w:val="24"/>
          <w:szCs w:val="24"/>
          <w:lang w:val="en-US"/>
        </w:rPr>
        <w:t>.</w:t>
      </w:r>
      <w:r w:rsidR="0060448F" w:rsidRPr="0060448F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06064B" w:rsidRPr="00DD33A8">
        <w:rPr>
          <w:rFonts w:ascii="Arial" w:hAnsi="Arial" w:cs="Arial"/>
          <w:sz w:val="24"/>
          <w:szCs w:val="24"/>
        </w:rPr>
        <w:t>Собрание правомочно принимать решения по вопросам повестки дня общего собрания.</w:t>
      </w:r>
      <w:bookmarkEnd w:id="1"/>
      <w:r w:rsidR="00F0031C">
        <w:rPr>
          <w:rFonts w:ascii="Arial" w:hAnsi="Arial" w:cs="Arial"/>
          <w:noProof/>
          <w:sz w:val="24"/>
          <w:szCs w:val="24"/>
        </w:rPr>
        <w:t/>
      </w:r>
    </w:p>
    <w:p w14:paraId="41B838B6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Повестка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>:</w:t>
      </w:r>
    </w:p>
    <w:p w14:paraId="536467B2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Выбор секретаря общего собрания с правом подписи Протокола общего собрания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 наделении управляющей организации ООО «УК Авангард» правом подписания договора о техническом обслуживании и ремонте внутриквартирного газового оборудования со специализированной организацией, отобранной по результатам мониторинга (отбора) специализированных организаций, проведенного органом местного самоуправления городского округа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8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Включение в единый платежный документ плату за услугу «Техническое обслуживание внутриквартирного газового оборудования» ТО ВКГО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9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Утверждение размера платы за услугу «Техническое обслуживание внутриквартирного газового оборудования» ТО ВКГО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</w:p>
    <w:p w14:paraId="4B61DAF6" w14:textId="77777777" w:rsidR="00AF7B94" w:rsidRPr="00D64488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Результаты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голосования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вопросам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повестки</w:t>
      </w:r>
    </w:p>
    <w:p w14:paraId="0419FF64" w14:textId="78DC6469" w:rsidR="00536F3C" w:rsidRPr="00792BFC" w:rsidRDefault="00D64488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792BFC">
        <w:rPr>
          <w:rFonts w:ascii="Arial" w:eastAsia="Times New Roman" w:hAnsi="Arial" w:cs="Arial"/>
          <w:noProof/>
          <w:sz w:val="24"/>
          <w:szCs w:val="24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Дата и время начала голосования - 29.09.2021 г. в 08:00</w:t>
        <w:br/>
        <w:t xml:space="preserve">Дата и время окончания голосования- 24.10.2021 г. в 16:00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1705,67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98,27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74,94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1,73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1663,17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95,82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73,08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72,50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4,18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3,19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Голосование по вопросам повестки дня общего собрания собственников помещений в многоквартирном доме с использованием системы ЕИАС ЖКХ осуществляется собственниками помещений в многоквартирном доме лично путем указания решения по каждому вопросу повестки дня, выраженного формулировками "за", "против" или "воздержался" в электронной форме, либо посредством передачи администратору общего собрания оформленных в письменной форме решений собственников помещений в многоквартирном доме по вопросам, поставленным на голосование, до даты и времени окончания голосования по адресу: МО г. Сергиев Посад, поселок Лоза д.9, пом.13. Время личного приема собственников и их представителей : пн-пт. 9:00-17:00 (13:00-14:00 обед) кроме праздничных дней. При себе иметь следующие документы: документ удостоверяющий личность, документ подтверждающий право собственности, свидетельство о рождении детей или нотариально заверенную доверенность ( при необходимости) для физ.лиц ; документ удостоверяющий личность, документ подтверждающий право собственности, приказ о назначении или доверенность ( для юр.лиц)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1663,17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95,82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73,08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72,50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4,18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3,19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порядок приема администратором общего собрания сообщений о проведении общих собраний собственников помещений в многоквартирном доме в форме заочного голосования с использованием системы ЕИАС ЖКХ Московской области, а также решений собственников помещений в многоквартирном доме по вопросам, поставленным на голосование на общем собрании в соответствии с "Порядком проведения общих собраний собственников помещений в многоквартирном доме, опроса и информирования в электронном виде с использованием Единой информационно-аналитической системы жилищно-коммунального хозяйства Московской области". Адрес, по которому осуществляется прием Администратором инициаторов общего собрания собственников и собственников помещений: МО г. Сергиев Посад, поселок Лоза д.9 пом.13 . Прием осуществляется: пн-пт. 9:00-17:00 (13:00-14:00 обед) кроме праздничных дней. Номер телефона для обращения по вопросам проведения общих собраний собственников помещений с использованием системы: +7 (496) 551-06-31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1663,17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95,82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73,08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72,50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4,18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3,19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Использовать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1633,57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94,12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71,77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72,50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4,18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3,19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29,60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1,71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1,3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Выбор секретаря общего собрания с правом подписи Протокола общего собрания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Выбрать секретарем общего собрания с правом подписи Протокола общего собрания - Фокину Нину Валентиновну кв.16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1735,67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76,26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 наделении управляющей организации ООО «УК Авангард» правом подписания договора о техническом обслуживании и ремонте внутриквартирного газового оборудования со специализированной организацией, отобранной по результатам мониторинга (отбора) специализированных организаций, проведенного органом местного самоуправления городского округа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Наделить управляющую организацию ООО «УК Авангард» правом подписания договора о техническом обслуживании и ремонте внутриквартирного газового оборудования со специализированной организацией, отобранной по результатам мониторинга (отбора) специализированных организаций ООО"РГС" (Общество с ограниченной ответственностью «РегионГазСервис» ИНН 7704468750)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29,60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1,71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1706,07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98,29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74,96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8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Включение в единый платежный документ плату за услугу «Техническое обслуживание внутриквартирного газового оборудования» ТО ВКГО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Уполномочить управляющую организацию ООО «УК Авангард» включить в единый платёжный документ плату за услугу «Техническое обслуживание внутриквартирного газового оборудования» ТО ВКГО, на основании договора о расчетах, заключенного со специализированной организацией ООО"РГС" (Общество с ограниченной ответственностью «РегионГазСервис» ИНН 7704468750)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29,60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1,71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1706,07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98,29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74,96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9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Утверждение размера платы за услугу «Техническое обслуживание внутриквартирного газового оборудования» ТО ВКГО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Утвердить размер платы за услугу «Техническое обслуживание внутриквартирного газового оборудования» ТО ВКГО</w:t>
        <w:br/>
        <w:t xml:space="preserve">( 800 рублей с 1 квартиры в год). Указанную сумму начислять в платежных документах равномерными платежами в течении календарного года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29,60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1,71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1706,07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98,29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74,96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1AB8C18" w14:textId="55C203AF" w:rsid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Ознакомиться с приложениями к Протоколу № </w:t>
      </w:r>
      <w:r w:rsidRPr="00AF7B94">
        <w:rPr>
          <w:rFonts w:ascii="Arial" w:eastAsia="Times New Roman" w:hAnsi="Arial" w:cs="Arial"/>
          <w:noProof/>
          <w:sz w:val="24"/>
          <w:szCs w:val="24"/>
        </w:rPr>
        <w:t>2Э/2021</w:t>
      </w:r>
      <w:r w:rsidRPr="00AF7B94">
        <w:rPr>
          <w:rFonts w:ascii="Arial" w:eastAsia="Times New Roman" w:hAnsi="Arial" w:cs="Arial"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noProof/>
          <w:sz w:val="24"/>
          <w:szCs w:val="24"/>
        </w:rPr>
        <w:t>24.10.2021</w:t>
      </w:r>
      <w:r w:rsidRPr="00AF7B94">
        <w:rPr>
          <w:rFonts w:ascii="Arial" w:eastAsia="Times New Roman" w:hAnsi="Arial" w:cs="Arial"/>
          <w:sz w:val="24"/>
          <w:szCs w:val="24"/>
        </w:rPr>
        <w:t>г.:</w:t>
      </w:r>
    </w:p>
    <w:p w14:paraId="0F143402" w14:textId="6E2A4B3D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реестром собственников помещений в многоквартирном доме;</w:t>
      </w:r>
    </w:p>
    <w:p w14:paraId="67954996" w14:textId="104E2BAE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сообщением о проведении общего собрания;</w:t>
      </w:r>
    </w:p>
    <w:p w14:paraId="21EE71C1" w14:textId="32473CF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доверенностями или иными документами, удостоверяющими полномочия представителей собственников помещений в многоквартирном доме;</w:t>
      </w:r>
    </w:p>
    <w:p w14:paraId="71FB5B13" w14:textId="69873401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документами, по которым в ходе рассмотрения вопросов, включенных в повестку дня и поставленных на голосование, принимались решения на общем собрании;</w:t>
      </w:r>
    </w:p>
    <w:p w14:paraId="02E2E9FA" w14:textId="2BB4873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решениями собственников помещений в многоквартирном доме</w:t>
      </w:r>
    </w:p>
    <w:p w14:paraId="77F263B5" w14:textId="16EADF9A" w:rsidR="0094007B" w:rsidRDefault="0094007B" w:rsidP="00DF02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4007B">
        <w:rPr>
          <w:rFonts w:ascii="Arial" w:eastAsia="Times New Roman" w:hAnsi="Arial" w:cs="Arial"/>
          <w:sz w:val="24"/>
          <w:szCs w:val="24"/>
        </w:rPr>
        <w:t xml:space="preserve">можно на портале Единой информационно-аналитической системы жилищно-коммунального хозяйства Московской области, </w:t>
      </w:r>
      <w:hyperlink w:history="1" r:id="rId9">
        <w:r w:rsidRPr="00E766B9">
          <w:rPr>
            <w:rStyle w:val="a6"/>
            <w:rFonts w:ascii="Arial" w:eastAsia="Times New Roman" w:hAnsi="Arial" w:cs="Arial"/>
            <w:sz w:val="24"/>
            <w:szCs w:val="24"/>
          </w:rPr>
          <w:t>https://dom.mosreg.ru</w:t>
        </w:r>
      </w:hyperlink>
    </w:p>
    <w:p w14:paraId="711F1E62" w14:textId="5448FE80" w:rsidR="00AF7B94" w:rsidRPr="00AF7B94" w:rsidRDefault="00AF7B94" w:rsidP="00DF02A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14:paraId="51DD77D5" w14:textId="77777777" w:rsidR="00CE6272" w:rsidRDefault="00CE6272"/>
    <w:sectPr w:rsidR="00CE6272" w:rsidSect="00CD01BF">
      <w:footerReference w:type="default" r:id="rId10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F3982" w14:textId="77777777" w:rsidR="003A1387" w:rsidRDefault="003A1387" w:rsidP="001E34D9">
      <w:pPr>
        <w:spacing w:after="0" w:line="240" w:lineRule="auto"/>
      </w:pPr>
      <w:r>
        <w:separator/>
      </w:r>
    </w:p>
  </w:endnote>
  <w:endnote w:type="continuationSeparator" w:id="0">
    <w:p w14:paraId="09EE9839" w14:textId="77777777" w:rsidR="003A1387" w:rsidRDefault="003A1387" w:rsidP="001E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A31E5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Единая информационно-аналитическая система </w:t>
    </w:r>
  </w:p>
  <w:p w14:paraId="5DA90059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жилищно-коммунального хозяйства Московской области, </w:t>
    </w:r>
  </w:p>
  <w:p w14:paraId="377F2E60" w14:textId="77777777" w:rsidR="00BD10E4" w:rsidRPr="006C1B2E" w:rsidRDefault="00AF7B94" w:rsidP="00CD01BF">
    <w:pPr>
      <w:pStyle w:val="a3"/>
      <w:jc w:val="center"/>
      <w:rPr>
        <w:sz w:val="16"/>
        <w:szCs w:val="16"/>
      </w:rPr>
    </w:pPr>
    <w:r w:rsidRPr="006C1B2E">
      <w:rPr>
        <w:rFonts w:ascii="Arial" w:hAnsi="Arial" w:cs="Arial"/>
        <w:noProof/>
        <w:sz w:val="16"/>
        <w:szCs w:val="16"/>
      </w:rPr>
      <w:t>https://dom.mosreg.ru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B0550" w14:textId="77777777" w:rsidR="003A1387" w:rsidRDefault="003A1387" w:rsidP="001E34D9">
      <w:pPr>
        <w:spacing w:after="0" w:line="240" w:lineRule="auto"/>
      </w:pPr>
      <w:r>
        <w:separator/>
      </w:r>
    </w:p>
  </w:footnote>
  <w:footnote w:type="continuationSeparator" w:id="0">
    <w:p w14:paraId="745D3168" w14:textId="77777777" w:rsidR="003A1387" w:rsidRDefault="003A1387" w:rsidP="001E3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A12B6"/>
    <w:multiLevelType w:val="hybridMultilevel"/>
    <w:tmpl w:val="E9946836"/>
    <w:lvl w:ilvl="0" w:tplc="EC749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A5B3E"/>
    <w:multiLevelType w:val="hybridMultilevel"/>
    <w:tmpl w:val="314C83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71252"/>
    <w:multiLevelType w:val="hybridMultilevel"/>
    <w:tmpl w:val="24DC8BEC"/>
    <w:lvl w:ilvl="0" w:tplc="7752E9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B94"/>
    <w:rsid w:val="00014EAB"/>
    <w:rsid w:val="00023C7A"/>
    <w:rsid w:val="0006064B"/>
    <w:rsid w:val="00065C67"/>
    <w:rsid w:val="000B1D4C"/>
    <w:rsid w:val="0013530D"/>
    <w:rsid w:val="001E34D9"/>
    <w:rsid w:val="00204826"/>
    <w:rsid w:val="00216887"/>
    <w:rsid w:val="002521D1"/>
    <w:rsid w:val="002578F8"/>
    <w:rsid w:val="002B1C76"/>
    <w:rsid w:val="00314DCA"/>
    <w:rsid w:val="00332805"/>
    <w:rsid w:val="0034763E"/>
    <w:rsid w:val="00390D7B"/>
    <w:rsid w:val="003A1387"/>
    <w:rsid w:val="00404D57"/>
    <w:rsid w:val="004439A5"/>
    <w:rsid w:val="00475382"/>
    <w:rsid w:val="004A74B4"/>
    <w:rsid w:val="004B7544"/>
    <w:rsid w:val="004D7AEA"/>
    <w:rsid w:val="00536F3C"/>
    <w:rsid w:val="00571550"/>
    <w:rsid w:val="005825F7"/>
    <w:rsid w:val="005C530F"/>
    <w:rsid w:val="005E0819"/>
    <w:rsid w:val="005F2393"/>
    <w:rsid w:val="00603851"/>
    <w:rsid w:val="0060448F"/>
    <w:rsid w:val="0060793B"/>
    <w:rsid w:val="0063027B"/>
    <w:rsid w:val="007167EA"/>
    <w:rsid w:val="00757EC2"/>
    <w:rsid w:val="00792BFC"/>
    <w:rsid w:val="00794317"/>
    <w:rsid w:val="00841633"/>
    <w:rsid w:val="00845C44"/>
    <w:rsid w:val="008A10ED"/>
    <w:rsid w:val="008A6733"/>
    <w:rsid w:val="0090122B"/>
    <w:rsid w:val="00923C0A"/>
    <w:rsid w:val="0094007B"/>
    <w:rsid w:val="00975A3B"/>
    <w:rsid w:val="009971CA"/>
    <w:rsid w:val="00A5099D"/>
    <w:rsid w:val="00A65EDB"/>
    <w:rsid w:val="00AB37EC"/>
    <w:rsid w:val="00AF10EA"/>
    <w:rsid w:val="00AF7B94"/>
    <w:rsid w:val="00B110BA"/>
    <w:rsid w:val="00BF62A0"/>
    <w:rsid w:val="00C42B30"/>
    <w:rsid w:val="00CD37D4"/>
    <w:rsid w:val="00CE6272"/>
    <w:rsid w:val="00CF0194"/>
    <w:rsid w:val="00D228D4"/>
    <w:rsid w:val="00D362DE"/>
    <w:rsid w:val="00D64488"/>
    <w:rsid w:val="00DD2596"/>
    <w:rsid w:val="00DD2DA4"/>
    <w:rsid w:val="00DF02AE"/>
    <w:rsid w:val="00E651CF"/>
    <w:rsid w:val="00E80837"/>
    <w:rsid w:val="00E82EB1"/>
    <w:rsid w:val="00E870A7"/>
    <w:rsid w:val="00ED1C04"/>
    <w:rsid w:val="00ED23D7"/>
    <w:rsid w:val="00F0031C"/>
    <w:rsid w:val="00FC3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825C4"/>
  <w15:docId w15:val="{036C1BDD-77F6-433B-A516-9294431A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2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F7B94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AF7B94"/>
    <w:rPr>
      <w:rFonts w:eastAsia="Times New Roman"/>
    </w:rPr>
  </w:style>
  <w:style w:type="character" w:styleId="a5">
    <w:name w:val="annotation reference"/>
    <w:basedOn w:val="a0"/>
    <w:uiPriority w:val="99"/>
    <w:semiHidden/>
    <w:unhideWhenUsed/>
    <w:rsid w:val="00AF7B94"/>
    <w:rPr>
      <w:rFonts w:cs="Times New Roman"/>
      <w:sz w:val="16"/>
      <w:szCs w:val="16"/>
    </w:rPr>
  </w:style>
  <w:style w:type="character" w:styleId="a6">
    <w:name w:val="Hyperlink"/>
    <w:basedOn w:val="a0"/>
    <w:uiPriority w:val="99"/>
    <w:unhideWhenUsed/>
    <w:rsid w:val="00AF7B94"/>
    <w:rPr>
      <w:color w:val="0000FF" w:themeColor="hyperlink"/>
      <w:u w:val="single"/>
    </w:rPr>
  </w:style>
  <w:style w:type="paragraph" w:styleId="a7">
    <w:name w:val="No Spacing"/>
    <w:uiPriority w:val="1"/>
    <w:qFormat/>
    <w:rsid w:val="00AF7B94"/>
    <w:pPr>
      <w:spacing w:after="0" w:line="240" w:lineRule="auto"/>
    </w:pPr>
    <w:rPr>
      <w:rFonts w:eastAsia="Times New Roman"/>
    </w:rPr>
  </w:style>
  <w:style w:type="paragraph" w:styleId="a8">
    <w:name w:val="List Paragraph"/>
    <w:basedOn w:val="a"/>
    <w:uiPriority w:val="34"/>
    <w:qFormat/>
    <w:rsid w:val="00404D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014EA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014EAB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014EAB"/>
    <w:rPr>
      <w:vertAlign w:val="superscript"/>
    </w:rPr>
  </w:style>
  <w:style w:type="character" w:styleId="ac">
    <w:name w:val="Unresolved Mention"/>
    <w:basedOn w:val="a0"/>
    <w:uiPriority w:val="99"/>
    <w:semiHidden/>
    <w:unhideWhenUsed/>
    <w:rsid w:val="0094007B"/>
    <w:rPr>
      <w:color w:val="605E5C"/>
      <w:shd w:val="clear" w:color="auto" w:fill="E1DFDD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dom.mosre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om.mosre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2F9FF-B784-44D7-9FB5-F48BAEBF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Денис Градов</cp:lastModifiedBy>
  <cp:revision>5</cp:revision>
  <dcterms:created xsi:type="dcterms:W3CDTF">2020-10-26T07:31:00Z</dcterms:created>
  <dcterms:modified xsi:type="dcterms:W3CDTF">2021-06-24T07:46:00Z</dcterms:modified>
</cp:coreProperties>
</file>